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310A638B" w:rsidR="00367DC6" w:rsidRPr="00AB4532" w:rsidRDefault="00F7670B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RPr="00AB4532" w:rsidSect="003A5DEE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BD3774">
        <w:rPr>
          <w:rFonts w:ascii="Arial Narrow" w:eastAsia="Calibri" w:hAnsi="Arial Narrow" w:cs="Arial"/>
          <w:noProof/>
          <w:sz w:val="25"/>
          <w:szCs w:val="25"/>
          <w:lang w:val="sv-SE"/>
        </w:rPr>
        <w:drawing>
          <wp:anchor distT="0" distB="0" distL="114300" distR="114300" simplePos="0" relativeHeight="251673601" behindDoc="1" locked="0" layoutInCell="1" allowOverlap="1" wp14:anchorId="03A717FC" wp14:editId="59D481D6">
            <wp:simplePos x="0" y="0"/>
            <wp:positionH relativeFrom="column">
              <wp:posOffset>-749935</wp:posOffset>
            </wp:positionH>
            <wp:positionV relativeFrom="paragraph">
              <wp:posOffset>1624330</wp:posOffset>
            </wp:positionV>
            <wp:extent cx="7402195" cy="5529079"/>
            <wp:effectExtent l="0" t="0" r="8255" b="0"/>
            <wp:wrapTight wrapText="bothSides">
              <wp:wrapPolygon edited="0">
                <wp:start x="0" y="0"/>
                <wp:lineTo x="0" y="21508"/>
                <wp:lineTo x="21568" y="21508"/>
                <wp:lineTo x="21568" y="0"/>
                <wp:lineTo x="0" y="0"/>
              </wp:wrapPolygon>
            </wp:wrapTight>
            <wp:docPr id="1" name="Bild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9" t="17052" r="11191" b="17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374" cy="5529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A5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4EEE537E">
                <wp:simplePos x="0" y="0"/>
                <wp:positionH relativeFrom="column">
                  <wp:posOffset>3253105</wp:posOffset>
                </wp:positionH>
                <wp:positionV relativeFrom="paragraph">
                  <wp:posOffset>-414020</wp:posOffset>
                </wp:positionV>
                <wp:extent cx="28702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4EECFB1" w:rsidR="0083732D" w:rsidRPr="00E97E35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Hexatronic</w:t>
                            </w:r>
                          </w:p>
                          <w:p w14:paraId="3A2C275F" w14:textId="3C19BC2C" w:rsidR="003E073B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PE Kabelschutzrohr C2</w:t>
                            </w:r>
                          </w:p>
                          <w:p w14:paraId="1D1343F6" w14:textId="41F6C0DB" w:rsidR="006169A5" w:rsidRPr="00E97E35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Abmessung d75 - d225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6.15pt;margin-top:-32.6pt;width:226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4EECFB1" w:rsidR="0083732D" w:rsidRPr="00E97E35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Hexatronic</w:t>
                      </w:r>
                    </w:p>
                    <w:p w14:paraId="3A2C275F" w14:textId="3C19BC2C" w:rsidR="003E073B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PE Kabelschutzrohr C2</w:t>
                      </w:r>
                    </w:p>
                    <w:p w14:paraId="1D1343F6" w14:textId="41F6C0DB" w:rsidR="006169A5" w:rsidRPr="00E97E35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Abmessung d75 - d225</w:t>
                      </w:r>
                    </w:p>
                  </w:txbxContent>
                </v:textbox>
              </v:shape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76999081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6CDC9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AB4532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76AA5F97" w14:textId="7914AEBC" w:rsidR="006169A5" w:rsidRPr="00AB4532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B4532">
        <w:rPr>
          <w:rFonts w:ascii="Arial" w:hAnsi="Arial" w:cs="Arial"/>
          <w:b/>
          <w:sz w:val="28"/>
          <w:szCs w:val="28"/>
        </w:rPr>
        <w:lastRenderedPageBreak/>
        <w:t>1.</w:t>
      </w:r>
      <w:r w:rsidRPr="00AB4532">
        <w:rPr>
          <w:rFonts w:ascii="Arial" w:hAnsi="Arial" w:cs="Arial"/>
          <w:b/>
          <w:sz w:val="28"/>
          <w:szCs w:val="28"/>
        </w:rPr>
        <w:tab/>
      </w:r>
      <w:r w:rsidR="00AB4532" w:rsidRPr="00AB4532">
        <w:rPr>
          <w:rFonts w:ascii="Arial" w:hAnsi="Arial" w:cs="Arial"/>
          <w:b/>
          <w:sz w:val="28"/>
          <w:szCs w:val="28"/>
        </w:rPr>
        <w:t>Lieferung und Verlegung PE-Kabelrohre innen glatt</w:t>
      </w:r>
    </w:p>
    <w:p w14:paraId="01221D52" w14:textId="77777777" w:rsidR="006169A5" w:rsidRPr="00AB4532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60A8E93" w14:textId="3E605B34" w:rsidR="00636BCD" w:rsidRPr="00AB4532" w:rsidRDefault="00AB4532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>Kabelrohre aus PE-HD nach DIN 16874, geeignet zum Einziehen in Horizontalspülbohrungen, zum Einpflügen, zur Grabenverlegung, zum Einziehen von LWL-Kabeln, Stromkabeln, PE-Kabelrohren und Mehrfachbelegungsrohren; Maße nach DIN 16874, Druckbeständigkeit nach DIN 16874; Farbe schwarz RAL9005, Innenfläche glatt; Signierung mit Heißprägung in Kontrastfarbe: [Hersteller] Kabelrohr PE-HD [Abmessung] DIN 16874 [Ma.-Nr.] [Fertigungsdatum (6-stellig TTMMJJ)] [Meterzahl 4-stellig].</w:t>
      </w:r>
    </w:p>
    <w:p w14:paraId="05E4E6F1" w14:textId="77777777" w:rsidR="00AB4532" w:rsidRPr="00AB4532" w:rsidRDefault="00AB4532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BE8353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 xml:space="preserve">Fabrikat: PE-Kabelrohr nach DIN 16874 von HEXATRONIC oder gleichwertig; </w:t>
      </w:r>
    </w:p>
    <w:p w14:paraId="71FA7EA2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2D8521" w14:textId="0C674CD0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 xml:space="preserve">Lieferaufmachung: Rohrenden mit Endkappen verschlossen. </w:t>
      </w:r>
    </w:p>
    <w:p w14:paraId="47490776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B026BD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 xml:space="preserve">Erforderliche Verbindung der Rohrabschnitte fachgerecht nach DVS-Richtlinie 2207 durch Stumpf-schweißen (alternativ: mit Elektroschweißmuffen). </w:t>
      </w:r>
    </w:p>
    <w:p w14:paraId="1BCAF794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B7E831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 xml:space="preserve">Verlegung der Kabelrohre fachgerecht entsprechend den einschlägigen Verlegerichtlinien (z. B. ZTV-TKNetz 10 und 12 der T-Com; EN 1610) und Technischer Information des Herstellers. </w:t>
      </w:r>
    </w:p>
    <w:p w14:paraId="63DF13B2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9342B2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B4532">
        <w:rPr>
          <w:rFonts w:ascii="Arial" w:hAnsi="Arial" w:cs="Arial"/>
          <w:b/>
          <w:bCs/>
          <w:sz w:val="20"/>
          <w:szCs w:val="20"/>
        </w:rPr>
        <w:t xml:space="preserve">Ringbunde 100 m:                          Stangenware 12 m: </w:t>
      </w:r>
    </w:p>
    <w:p w14:paraId="16728DB1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5381D0" w14:textId="43B28FD9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>Wanddickenreihe SDR 17,6:            Wanddickenreihe SDR 17,6:</w:t>
      </w:r>
    </w:p>
    <w:p w14:paraId="730C6E70" w14:textId="77777777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77F943" w14:textId="47AB5019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ab/>
        <w:t>75 x 4,3</w:t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  <w:t>110 x 6,3</w:t>
      </w:r>
    </w:p>
    <w:p w14:paraId="58E899EB" w14:textId="4E49098F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ab/>
        <w:t>90 x 5,1</w:t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  <w:t>125 x 7,1</w:t>
      </w:r>
    </w:p>
    <w:p w14:paraId="29F77298" w14:textId="7B80740C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ab/>
        <w:t>110 x 6,3</w:t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  <w:t>140 x 8,0</w:t>
      </w:r>
    </w:p>
    <w:p w14:paraId="7AA5BD81" w14:textId="48AA7EBD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ab/>
        <w:t>125 x 7,1</w:t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  <w:t>160 x 9,1</w:t>
      </w:r>
    </w:p>
    <w:p w14:paraId="04A268A0" w14:textId="69A2D200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ab/>
        <w:t>140 x 8,0</w:t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  <w:t>180 x 10,2</w:t>
      </w:r>
    </w:p>
    <w:p w14:paraId="2E305B46" w14:textId="35BB0A04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  <w:t>200 x 11,4</w:t>
      </w:r>
    </w:p>
    <w:p w14:paraId="2A46D00D" w14:textId="54A2697B" w:rsidR="00AB4532" w:rsidRPr="00AB4532" w:rsidRDefault="00AB4532" w:rsidP="00AB4532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</w:r>
      <w:r w:rsidRPr="00AB4532">
        <w:rPr>
          <w:rFonts w:ascii="Arial" w:hAnsi="Arial" w:cs="Arial"/>
          <w:sz w:val="20"/>
          <w:szCs w:val="20"/>
        </w:rPr>
        <w:tab/>
        <w:t>225 x 12,8</w:t>
      </w:r>
    </w:p>
    <w:p w14:paraId="26A1E69C" w14:textId="77777777" w:rsidR="00AB4532" w:rsidRP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17E12B1" w14:textId="7D57A6AB" w:rsidR="00AB4532" w:rsidRP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AB4532">
        <w:rPr>
          <w:rFonts w:ascii="Arial" w:eastAsia="Times New Roman" w:hAnsi="Arial" w:cs="Arial"/>
          <w:sz w:val="20"/>
          <w:szCs w:val="20"/>
          <w:lang w:eastAsia="de-DE"/>
        </w:rPr>
        <w:t>Wanddickenreihe SDR 11:               Wanddickenreihe SDR 11: </w:t>
      </w:r>
    </w:p>
    <w:p w14:paraId="569335D3" w14:textId="77777777" w:rsidR="00AB4532" w:rsidRP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7BB7DB6" w14:textId="3A813620" w:rsid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AB4532">
        <w:rPr>
          <w:rFonts w:ascii="Arial" w:eastAsia="Times New Roman" w:hAnsi="Arial" w:cs="Arial"/>
          <w:sz w:val="20"/>
          <w:szCs w:val="20"/>
          <w:lang w:eastAsia="de-DE"/>
        </w:rPr>
        <w:tab/>
        <w:t>75 x 6,8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110 x 10,0</w:t>
      </w:r>
    </w:p>
    <w:p w14:paraId="2C5A0949" w14:textId="04EE2ECC" w:rsid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  <w:t>90 x 8,2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125 x 11,4</w:t>
      </w:r>
    </w:p>
    <w:p w14:paraId="71D1BB7A" w14:textId="51DC495C" w:rsid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  <w:t>110 x 10,0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140 x 12,7</w:t>
      </w:r>
    </w:p>
    <w:p w14:paraId="454C5578" w14:textId="44488A36" w:rsid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  <w:t>125 x 11,4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160 x 14,6</w:t>
      </w:r>
    </w:p>
    <w:p w14:paraId="2CD232A3" w14:textId="6065D600" w:rsid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  <w:t>140 x 12,7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180 x 16,4</w:t>
      </w:r>
    </w:p>
    <w:p w14:paraId="653C6882" w14:textId="4A885962" w:rsid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  <w:t>160 x 14,6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200 x 18,2</w:t>
      </w:r>
    </w:p>
    <w:p w14:paraId="22ACEA67" w14:textId="529C6248" w:rsidR="00AB4532" w:rsidRPr="00AB4532" w:rsidRDefault="00AB4532" w:rsidP="00AB453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  <w:t>180 x 16,4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>225 x 20,5</w:t>
      </w:r>
    </w:p>
    <w:p w14:paraId="4549739E" w14:textId="77777777" w:rsidR="00636BCD" w:rsidRDefault="00636BCD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28A361" w14:textId="77777777" w:rsidR="00B55434" w:rsidRPr="00AB4532" w:rsidRDefault="00B5543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101B9F19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4532">
        <w:rPr>
          <w:rFonts w:ascii="Arial" w:hAnsi="Arial" w:cs="Arial"/>
          <w:b/>
          <w:sz w:val="20"/>
          <w:szCs w:val="20"/>
        </w:rPr>
        <w:t>1.1 Lieferung: ............. m;</w:t>
      </w:r>
      <w:r w:rsidR="00B91128">
        <w:rPr>
          <w:rFonts w:ascii="Arial" w:hAnsi="Arial" w:cs="Arial"/>
          <w:b/>
          <w:sz w:val="20"/>
          <w:szCs w:val="20"/>
        </w:rPr>
        <w:t xml:space="preserve"> </w:t>
      </w:r>
      <w:r w:rsidR="00B91128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 xml:space="preserve">Preis: .............. €/m; </w:t>
      </w:r>
      <w:r w:rsidR="00B91128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0EB3345D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4532">
        <w:rPr>
          <w:rFonts w:ascii="Arial" w:hAnsi="Arial" w:cs="Arial"/>
          <w:b/>
          <w:sz w:val="20"/>
          <w:szCs w:val="20"/>
        </w:rPr>
        <w:t>1.2</w:t>
      </w:r>
      <w:r w:rsidR="003406BE" w:rsidRPr="00AB4532">
        <w:rPr>
          <w:rFonts w:ascii="Arial" w:hAnsi="Arial" w:cs="Arial"/>
          <w:b/>
          <w:sz w:val="20"/>
          <w:szCs w:val="20"/>
        </w:rPr>
        <w:t xml:space="preserve"> </w:t>
      </w:r>
      <w:r w:rsidRPr="00AB4532">
        <w:rPr>
          <w:rFonts w:ascii="Arial" w:hAnsi="Arial" w:cs="Arial"/>
          <w:b/>
          <w:sz w:val="20"/>
          <w:szCs w:val="20"/>
        </w:rPr>
        <w:t xml:space="preserve">Verlegung: ............ m; </w:t>
      </w:r>
      <w:r w:rsidR="00B91128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 xml:space="preserve">Preis: ..............€/m; </w:t>
      </w:r>
      <w:r w:rsidR="00B91128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>Gesamtpreis: ...</w:t>
      </w:r>
      <w:r w:rsidR="00B55434">
        <w:rPr>
          <w:rFonts w:ascii="Arial" w:hAnsi="Arial" w:cs="Arial"/>
          <w:b/>
          <w:sz w:val="20"/>
          <w:szCs w:val="20"/>
        </w:rPr>
        <w:t>.</w:t>
      </w:r>
      <w:r w:rsidRPr="00AB4532">
        <w:rPr>
          <w:rFonts w:ascii="Arial" w:hAnsi="Arial" w:cs="Arial"/>
          <w:b/>
          <w:sz w:val="20"/>
          <w:szCs w:val="20"/>
        </w:rPr>
        <w:t>......... €</w:t>
      </w:r>
    </w:p>
    <w:p w14:paraId="25C92A79" w14:textId="77777777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7280B" w:rsidRPr="00AB4532" w:rsidSect="003A5DE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0E5B" w14:textId="77777777" w:rsidR="00FD7FB3" w:rsidRDefault="00FD7FB3" w:rsidP="00DC0984">
      <w:pPr>
        <w:spacing w:after="0" w:line="240" w:lineRule="auto"/>
      </w:pPr>
      <w:r>
        <w:separator/>
      </w:r>
    </w:p>
  </w:endnote>
  <w:endnote w:type="continuationSeparator" w:id="0">
    <w:p w14:paraId="5B4CCF7E" w14:textId="77777777" w:rsidR="00FD7FB3" w:rsidRDefault="00FD7FB3" w:rsidP="00DC0984">
      <w:pPr>
        <w:spacing w:after="0" w:line="240" w:lineRule="auto"/>
      </w:pPr>
      <w:r>
        <w:continuationSeparator/>
      </w:r>
    </w:p>
  </w:endnote>
  <w:endnote w:type="continuationNotice" w:id="1">
    <w:p w14:paraId="00D3CB9B" w14:textId="77777777" w:rsidR="00FD7FB3" w:rsidRDefault="00FD7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Hexatronic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687F96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87F96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87F96">
      <w:rPr>
        <w:rFonts w:ascii="Arial" w:hAnsi="Arial" w:cs="Arial"/>
        <w:sz w:val="20"/>
      </w:rPr>
      <w:t>Hexatronic GmbH</w:t>
    </w:r>
    <w:r w:rsidRPr="00687F96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87F96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6041F8FB" w14:textId="6E99DF16" w:rsidR="00F40918" w:rsidRPr="00687F96" w:rsidRDefault="0083732D" w:rsidP="00B106E9">
    <w:pPr>
      <w:pStyle w:val="AdressHexatronic"/>
      <w:ind w:left="-426"/>
      <w:rPr>
        <w:rFonts w:ascii="Arial" w:hAnsi="Arial" w:cs="Arial"/>
        <w:sz w:val="20"/>
      </w:rPr>
    </w:pPr>
    <w:r w:rsidRPr="00687F96">
      <w:rPr>
        <w:rFonts w:ascii="Arial" w:eastAsia="Calibri" w:hAnsi="Arial" w:cs="Arial"/>
        <w:sz w:val="20"/>
        <w:lang w:val="de-DE" w:eastAsia="en-US"/>
      </w:rPr>
      <w:t xml:space="preserve">Seite </w:t>
    </w:r>
    <w:r w:rsidRPr="00687F96">
      <w:rPr>
        <w:rFonts w:ascii="Arial" w:eastAsia="Calibri" w:hAnsi="Arial" w:cs="Arial"/>
        <w:sz w:val="20"/>
        <w:lang w:val="de-DE" w:eastAsia="en-US"/>
      </w:rPr>
      <w:fldChar w:fldCharType="begin"/>
    </w:r>
    <w:r w:rsidRPr="00687F96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87F96">
      <w:rPr>
        <w:rFonts w:ascii="Arial" w:eastAsia="Calibri" w:hAnsi="Arial" w:cs="Arial"/>
        <w:sz w:val="20"/>
        <w:lang w:val="de-DE" w:eastAsia="en-US"/>
      </w:rPr>
      <w:fldChar w:fldCharType="separate"/>
    </w:r>
    <w:r w:rsidRPr="00687F96">
      <w:rPr>
        <w:rFonts w:ascii="Arial" w:eastAsia="Calibri" w:hAnsi="Arial" w:cs="Arial"/>
        <w:sz w:val="20"/>
        <w:lang w:eastAsia="en-US"/>
      </w:rPr>
      <w:t>2</w:t>
    </w:r>
    <w:r w:rsidRPr="00687F96">
      <w:rPr>
        <w:rFonts w:ascii="Arial" w:eastAsia="Calibri" w:hAnsi="Arial" w:cs="Arial"/>
        <w:sz w:val="20"/>
        <w:lang w:val="de-DE" w:eastAsia="en-US"/>
      </w:rPr>
      <w:fldChar w:fldCharType="end"/>
    </w:r>
    <w:r w:rsidRPr="00687F96">
      <w:rPr>
        <w:rFonts w:ascii="Arial" w:eastAsia="Calibri" w:hAnsi="Arial" w:cs="Arial"/>
        <w:sz w:val="20"/>
        <w:lang w:val="de-DE" w:eastAsia="en-US"/>
      </w:rPr>
      <w:t xml:space="preserve"> von </w:t>
    </w:r>
    <w:r w:rsidR="001F0893" w:rsidRPr="00687F96">
      <w:rPr>
        <w:rFonts w:ascii="Arial" w:eastAsia="Calibri" w:hAnsi="Arial" w:cs="Arial"/>
        <w:sz w:val="20"/>
        <w:lang w:val="de-DE" w:eastAsia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687F96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87F96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87F96">
      <w:rPr>
        <w:rFonts w:ascii="Arial" w:hAnsi="Arial" w:cs="Arial"/>
        <w:sz w:val="20"/>
      </w:rPr>
      <w:t>Hexatronic GmbH</w:t>
    </w:r>
    <w:r w:rsidRPr="00687F96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87F96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014082B4" w:rsidR="00F40918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687F96">
      <w:rPr>
        <w:rFonts w:ascii="Arial" w:eastAsia="Calibri" w:hAnsi="Arial" w:cs="Arial"/>
        <w:sz w:val="20"/>
        <w:lang w:val="de-DE" w:eastAsia="en-US"/>
      </w:rPr>
      <w:t xml:space="preserve">Seite </w:t>
    </w:r>
    <w:r w:rsidRPr="00687F96">
      <w:rPr>
        <w:rFonts w:ascii="Arial" w:eastAsia="Calibri" w:hAnsi="Arial" w:cs="Arial"/>
        <w:sz w:val="20"/>
        <w:lang w:val="de-DE" w:eastAsia="en-US"/>
      </w:rPr>
      <w:fldChar w:fldCharType="begin"/>
    </w:r>
    <w:r w:rsidRPr="00687F96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87F96">
      <w:rPr>
        <w:rFonts w:ascii="Arial" w:eastAsia="Calibri" w:hAnsi="Arial" w:cs="Arial"/>
        <w:sz w:val="20"/>
        <w:lang w:val="de-DE" w:eastAsia="en-US"/>
      </w:rPr>
      <w:fldChar w:fldCharType="separate"/>
    </w:r>
    <w:r w:rsidRPr="00687F96">
      <w:rPr>
        <w:rFonts w:ascii="Arial" w:eastAsia="Calibri" w:hAnsi="Arial" w:cs="Arial"/>
        <w:sz w:val="20"/>
        <w:lang w:eastAsia="en-US"/>
      </w:rPr>
      <w:t>25</w:t>
    </w:r>
    <w:r w:rsidRPr="00687F96">
      <w:rPr>
        <w:rFonts w:ascii="Arial" w:eastAsia="Calibri" w:hAnsi="Arial" w:cs="Arial"/>
        <w:sz w:val="20"/>
        <w:lang w:val="de-DE" w:eastAsia="en-US"/>
      </w:rPr>
      <w:fldChar w:fldCharType="end"/>
    </w:r>
    <w:r w:rsidRPr="00687F96">
      <w:rPr>
        <w:rFonts w:ascii="Arial" w:eastAsia="Calibri" w:hAnsi="Arial" w:cs="Arial"/>
        <w:sz w:val="20"/>
        <w:lang w:val="de-DE" w:eastAsia="en-US"/>
      </w:rPr>
      <w:t xml:space="preserve"> von</w:t>
    </w:r>
    <w:r w:rsidR="001F0893" w:rsidRPr="00687F96">
      <w:rPr>
        <w:rFonts w:ascii="Arial" w:eastAsia="Calibri" w:hAnsi="Arial" w:cs="Arial"/>
        <w:sz w:val="20"/>
        <w:lang w:val="de-DE" w:eastAsia="en-US"/>
      </w:rPr>
      <w:t xml:space="preserve"> </w:t>
    </w:r>
    <w:r w:rsidR="00A46901">
      <w:rPr>
        <w:rFonts w:ascii="Arial" w:eastAsia="Calibri" w:hAnsi="Arial" w:cs="Arial"/>
        <w:sz w:val="20"/>
        <w:lang w:val="de-DE" w:eastAsia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385A" w14:textId="77777777" w:rsidR="00FD7FB3" w:rsidRDefault="00FD7FB3" w:rsidP="00DC0984">
      <w:pPr>
        <w:spacing w:after="0" w:line="240" w:lineRule="auto"/>
      </w:pPr>
      <w:r>
        <w:separator/>
      </w:r>
    </w:p>
  </w:footnote>
  <w:footnote w:type="continuationSeparator" w:id="0">
    <w:p w14:paraId="11068519" w14:textId="77777777" w:rsidR="00FD7FB3" w:rsidRDefault="00FD7FB3" w:rsidP="00DC0984">
      <w:pPr>
        <w:spacing w:after="0" w:line="240" w:lineRule="auto"/>
      </w:pPr>
      <w:r>
        <w:continuationSeparator/>
      </w:r>
    </w:p>
  </w:footnote>
  <w:footnote w:type="continuationNotice" w:id="1">
    <w:p w14:paraId="4C9BBC7F" w14:textId="77777777" w:rsidR="00FD7FB3" w:rsidRDefault="00FD7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r w:rsidR="00F40918">
      <w:rPr>
        <w:color w:val="000000" w:themeColor="text1"/>
        <w:sz w:val="30"/>
        <w:szCs w:val="30"/>
        <w:lang w:val="en-US"/>
      </w:rPr>
      <w:t>Mikrorohrsystem</w:t>
    </w:r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1270" w14:textId="77777777" w:rsidR="00AB4532" w:rsidRPr="008D7974" w:rsidRDefault="00AB4532" w:rsidP="00AB4532">
    <w:pPr>
      <w:pStyle w:val="Kopfzeile"/>
      <w:ind w:left="1128" w:firstLine="4536"/>
      <w:rPr>
        <w:b/>
        <w:bCs/>
        <w:sz w:val="30"/>
        <w:szCs w:val="30"/>
      </w:rPr>
    </w:pPr>
    <w:r w:rsidRPr="008D7974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57E195F0" wp14:editId="0441FF71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2060773195" name="Grafik 2060773195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773195" name="Grafik 2060773195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974">
      <w:rPr>
        <w:b/>
        <w:bCs/>
        <w:sz w:val="30"/>
        <w:szCs w:val="30"/>
      </w:rPr>
      <w:t xml:space="preserve">  </w:t>
    </w:r>
    <w:r w:rsidRPr="008D7974">
      <w:rPr>
        <w:b/>
        <w:bCs/>
        <w:sz w:val="30"/>
        <w:szCs w:val="30"/>
      </w:rPr>
      <w:tab/>
      <w:t>Ausschreibungstexte</w:t>
    </w:r>
  </w:p>
  <w:p w14:paraId="2F044B66" w14:textId="77777777" w:rsidR="00AB4532" w:rsidRPr="008D7974" w:rsidRDefault="00AB4532" w:rsidP="00AB4532">
    <w:pPr>
      <w:pStyle w:val="Kopfzeile"/>
      <w:ind w:left="1128" w:firstLine="4536"/>
      <w:rPr>
        <w:sz w:val="30"/>
        <w:szCs w:val="30"/>
      </w:rPr>
    </w:pPr>
    <w:r w:rsidRPr="008D7974">
      <w:rPr>
        <w:sz w:val="30"/>
        <w:szCs w:val="30"/>
      </w:rPr>
      <w:tab/>
      <w:t xml:space="preserve">       </w:t>
    </w:r>
    <w:r>
      <w:rPr>
        <w:sz w:val="30"/>
        <w:szCs w:val="30"/>
      </w:rPr>
      <w:t>PE - Kabelschutzrohr</w:t>
    </w:r>
    <w:r w:rsidRPr="008D7974">
      <w:rPr>
        <w:sz w:val="30"/>
        <w:szCs w:val="30"/>
      </w:rPr>
      <w:t xml:space="preserve"> </w:t>
    </w:r>
  </w:p>
  <w:p w14:paraId="52CD536F" w14:textId="77777777" w:rsidR="00AB4532" w:rsidRPr="008D7974" w:rsidRDefault="00AB4532" w:rsidP="00AB4532">
    <w:pPr>
      <w:pStyle w:val="Kopfzeile"/>
      <w:ind w:left="708"/>
      <w:rPr>
        <w:sz w:val="30"/>
        <w:szCs w:val="30"/>
      </w:rPr>
    </w:pPr>
    <w:r w:rsidRPr="008D7974">
      <w:rPr>
        <w:sz w:val="30"/>
        <w:szCs w:val="30"/>
      </w:rPr>
      <w:tab/>
    </w:r>
    <w:r w:rsidRPr="008D7974">
      <w:rPr>
        <w:sz w:val="30"/>
        <w:szCs w:val="30"/>
      </w:rPr>
      <w:tab/>
    </w:r>
    <w:r>
      <w:rPr>
        <w:sz w:val="30"/>
        <w:szCs w:val="30"/>
      </w:rPr>
      <w:t>Abmessung d75 – d225</w:t>
    </w:r>
  </w:p>
  <w:p w14:paraId="2A0698D3" w14:textId="77777777" w:rsidR="00AB4532" w:rsidRPr="008D7974" w:rsidRDefault="00AB4532" w:rsidP="00AB4532">
    <w:pPr>
      <w:pStyle w:val="Kopfzeile"/>
      <w:rPr>
        <w:sz w:val="30"/>
        <w:szCs w:val="30"/>
      </w:rPr>
    </w:pPr>
  </w:p>
  <w:p w14:paraId="457148F0" w14:textId="77777777" w:rsidR="006169A5" w:rsidRPr="00AB4532" w:rsidRDefault="006169A5" w:rsidP="00AB45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34BAADFD" w:rsidR="006169A5" w:rsidRPr="008D7974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8D7974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8D7974">
      <w:rPr>
        <w:b/>
        <w:bCs/>
        <w:sz w:val="30"/>
        <w:szCs w:val="30"/>
      </w:rPr>
      <w:t xml:space="preserve">  </w:t>
    </w:r>
    <w:r w:rsidR="00687F96" w:rsidRPr="008D7974">
      <w:rPr>
        <w:b/>
        <w:bCs/>
        <w:sz w:val="30"/>
        <w:szCs w:val="30"/>
      </w:rPr>
      <w:tab/>
    </w:r>
    <w:r w:rsidR="006C6BF2" w:rsidRPr="008D7974">
      <w:rPr>
        <w:b/>
        <w:bCs/>
        <w:sz w:val="30"/>
        <w:szCs w:val="30"/>
      </w:rPr>
      <w:t>Ausschreibungstexte</w:t>
    </w:r>
  </w:p>
  <w:p w14:paraId="0FB9BA38" w14:textId="2175EA6F" w:rsidR="006169A5" w:rsidRPr="008D7974" w:rsidRDefault="0083732D" w:rsidP="006169A5">
    <w:pPr>
      <w:pStyle w:val="Kopfzeile"/>
      <w:ind w:left="1128" w:firstLine="4536"/>
      <w:rPr>
        <w:sz w:val="30"/>
        <w:szCs w:val="30"/>
      </w:rPr>
    </w:pPr>
    <w:r w:rsidRPr="008D7974">
      <w:rPr>
        <w:sz w:val="30"/>
        <w:szCs w:val="30"/>
      </w:rPr>
      <w:tab/>
      <w:t xml:space="preserve">      </w:t>
    </w:r>
    <w:r w:rsidR="006169A5" w:rsidRPr="008D7974">
      <w:rPr>
        <w:sz w:val="30"/>
        <w:szCs w:val="30"/>
      </w:rPr>
      <w:t xml:space="preserve"> </w:t>
    </w:r>
    <w:r w:rsidR="00AB4532">
      <w:rPr>
        <w:sz w:val="30"/>
        <w:szCs w:val="30"/>
      </w:rPr>
      <w:t>PE - Kabelschutzrohr</w:t>
    </w:r>
    <w:r w:rsidR="0077280B" w:rsidRPr="008D7974">
      <w:rPr>
        <w:sz w:val="30"/>
        <w:szCs w:val="30"/>
      </w:rPr>
      <w:t xml:space="preserve"> </w:t>
    </w:r>
  </w:p>
  <w:p w14:paraId="30F9263E" w14:textId="6229042C" w:rsidR="006C6BF2" w:rsidRPr="008D7974" w:rsidRDefault="006169A5" w:rsidP="0083732D">
    <w:pPr>
      <w:pStyle w:val="Kopfzeile"/>
      <w:ind w:left="708"/>
      <w:rPr>
        <w:sz w:val="30"/>
        <w:szCs w:val="30"/>
      </w:rPr>
    </w:pPr>
    <w:r w:rsidRPr="008D7974">
      <w:rPr>
        <w:sz w:val="30"/>
        <w:szCs w:val="30"/>
      </w:rPr>
      <w:tab/>
    </w:r>
    <w:r w:rsidRPr="008D7974">
      <w:rPr>
        <w:sz w:val="30"/>
        <w:szCs w:val="30"/>
      </w:rPr>
      <w:tab/>
    </w:r>
    <w:r w:rsidR="00AB4532">
      <w:rPr>
        <w:sz w:val="30"/>
        <w:szCs w:val="30"/>
      </w:rPr>
      <w:t>Abmessung d75 – d225</w:t>
    </w:r>
  </w:p>
  <w:p w14:paraId="3E2DC72C" w14:textId="14D8B9C7" w:rsidR="00E96D8B" w:rsidRPr="008D7974" w:rsidRDefault="00E96D8B">
    <w:pPr>
      <w:pStyle w:val="Kopfzeile"/>
      <w:rPr>
        <w:sz w:val="30"/>
        <w:szCs w:val="30"/>
      </w:rPr>
    </w:pPr>
  </w:p>
  <w:p w14:paraId="0BADDC75" w14:textId="77777777" w:rsidR="00E96D8B" w:rsidRPr="008D7974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B19C3"/>
    <w:rsid w:val="000B7E40"/>
    <w:rsid w:val="000C4DBC"/>
    <w:rsid w:val="000C70D6"/>
    <w:rsid w:val="000E1134"/>
    <w:rsid w:val="000E2B15"/>
    <w:rsid w:val="000F6B11"/>
    <w:rsid w:val="00124F59"/>
    <w:rsid w:val="00131EE4"/>
    <w:rsid w:val="001455AE"/>
    <w:rsid w:val="0015375C"/>
    <w:rsid w:val="00165349"/>
    <w:rsid w:val="00171FF1"/>
    <w:rsid w:val="00192B5E"/>
    <w:rsid w:val="001933E9"/>
    <w:rsid w:val="001A20DD"/>
    <w:rsid w:val="001C1043"/>
    <w:rsid w:val="001C743E"/>
    <w:rsid w:val="001D583D"/>
    <w:rsid w:val="001E508B"/>
    <w:rsid w:val="001E796F"/>
    <w:rsid w:val="001F0893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F5C56"/>
    <w:rsid w:val="0031017E"/>
    <w:rsid w:val="00315B48"/>
    <w:rsid w:val="00323C75"/>
    <w:rsid w:val="003406BE"/>
    <w:rsid w:val="00367DC6"/>
    <w:rsid w:val="003A4357"/>
    <w:rsid w:val="003A5DEE"/>
    <w:rsid w:val="003B316D"/>
    <w:rsid w:val="003C698A"/>
    <w:rsid w:val="003D0E4B"/>
    <w:rsid w:val="003E073B"/>
    <w:rsid w:val="003F0D1E"/>
    <w:rsid w:val="003F2E75"/>
    <w:rsid w:val="003F5C1B"/>
    <w:rsid w:val="00401D7D"/>
    <w:rsid w:val="004022B5"/>
    <w:rsid w:val="0041044B"/>
    <w:rsid w:val="00434404"/>
    <w:rsid w:val="0043735B"/>
    <w:rsid w:val="00455836"/>
    <w:rsid w:val="00467758"/>
    <w:rsid w:val="0047032C"/>
    <w:rsid w:val="00477126"/>
    <w:rsid w:val="00492771"/>
    <w:rsid w:val="00495835"/>
    <w:rsid w:val="00496BD4"/>
    <w:rsid w:val="004A6EE9"/>
    <w:rsid w:val="004C0A9E"/>
    <w:rsid w:val="004C3113"/>
    <w:rsid w:val="004D2527"/>
    <w:rsid w:val="004E1807"/>
    <w:rsid w:val="004E1A89"/>
    <w:rsid w:val="004E4211"/>
    <w:rsid w:val="004F150C"/>
    <w:rsid w:val="00507AAD"/>
    <w:rsid w:val="00507FB5"/>
    <w:rsid w:val="005142AB"/>
    <w:rsid w:val="00517466"/>
    <w:rsid w:val="00537E5C"/>
    <w:rsid w:val="005417BC"/>
    <w:rsid w:val="00541CF5"/>
    <w:rsid w:val="00541F49"/>
    <w:rsid w:val="00563B35"/>
    <w:rsid w:val="00563D1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15205"/>
    <w:rsid w:val="006169A5"/>
    <w:rsid w:val="00621971"/>
    <w:rsid w:val="00636BCD"/>
    <w:rsid w:val="0064547E"/>
    <w:rsid w:val="006564E4"/>
    <w:rsid w:val="00687F96"/>
    <w:rsid w:val="006A0836"/>
    <w:rsid w:val="006A17C6"/>
    <w:rsid w:val="006A6FE4"/>
    <w:rsid w:val="006B1712"/>
    <w:rsid w:val="006B6BA8"/>
    <w:rsid w:val="006B72A9"/>
    <w:rsid w:val="006C0F40"/>
    <w:rsid w:val="006C23F7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732D"/>
    <w:rsid w:val="00846BD9"/>
    <w:rsid w:val="00873BF4"/>
    <w:rsid w:val="00887710"/>
    <w:rsid w:val="008922A7"/>
    <w:rsid w:val="00895169"/>
    <w:rsid w:val="0089533A"/>
    <w:rsid w:val="008A1007"/>
    <w:rsid w:val="008A1ABA"/>
    <w:rsid w:val="008A3D70"/>
    <w:rsid w:val="008B36CF"/>
    <w:rsid w:val="008D674C"/>
    <w:rsid w:val="008D7974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A55B0"/>
    <w:rsid w:val="009C6E5E"/>
    <w:rsid w:val="009F31D5"/>
    <w:rsid w:val="00A01B96"/>
    <w:rsid w:val="00A024B5"/>
    <w:rsid w:val="00A059AD"/>
    <w:rsid w:val="00A30849"/>
    <w:rsid w:val="00A46901"/>
    <w:rsid w:val="00A6288F"/>
    <w:rsid w:val="00A756B4"/>
    <w:rsid w:val="00A810CF"/>
    <w:rsid w:val="00A81CEB"/>
    <w:rsid w:val="00A81D7D"/>
    <w:rsid w:val="00AA1C19"/>
    <w:rsid w:val="00AB4532"/>
    <w:rsid w:val="00AC7644"/>
    <w:rsid w:val="00AC7B06"/>
    <w:rsid w:val="00AD1BF1"/>
    <w:rsid w:val="00AF34DC"/>
    <w:rsid w:val="00B03706"/>
    <w:rsid w:val="00B054E1"/>
    <w:rsid w:val="00B106E9"/>
    <w:rsid w:val="00B3415C"/>
    <w:rsid w:val="00B44031"/>
    <w:rsid w:val="00B479C5"/>
    <w:rsid w:val="00B52808"/>
    <w:rsid w:val="00B55434"/>
    <w:rsid w:val="00B72ED9"/>
    <w:rsid w:val="00B75746"/>
    <w:rsid w:val="00B85D2F"/>
    <w:rsid w:val="00B91128"/>
    <w:rsid w:val="00B93F28"/>
    <w:rsid w:val="00BB1A6F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0B"/>
    <w:rsid w:val="00CE50D6"/>
    <w:rsid w:val="00CF08EB"/>
    <w:rsid w:val="00CF3A91"/>
    <w:rsid w:val="00D166A2"/>
    <w:rsid w:val="00D43832"/>
    <w:rsid w:val="00D61D36"/>
    <w:rsid w:val="00D81C2C"/>
    <w:rsid w:val="00D876DA"/>
    <w:rsid w:val="00D97545"/>
    <w:rsid w:val="00DB7E91"/>
    <w:rsid w:val="00DC0984"/>
    <w:rsid w:val="00DE1479"/>
    <w:rsid w:val="00DE464C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8BE"/>
    <w:rsid w:val="00EC1B44"/>
    <w:rsid w:val="00EC68A4"/>
    <w:rsid w:val="00EC7E60"/>
    <w:rsid w:val="00EE7585"/>
    <w:rsid w:val="00EF4DB2"/>
    <w:rsid w:val="00EF53AB"/>
    <w:rsid w:val="00F335C6"/>
    <w:rsid w:val="00F35200"/>
    <w:rsid w:val="00F40918"/>
    <w:rsid w:val="00F53633"/>
    <w:rsid w:val="00F7670B"/>
    <w:rsid w:val="00F86F67"/>
    <w:rsid w:val="00FA0157"/>
    <w:rsid w:val="00FA0CC7"/>
    <w:rsid w:val="00FD7B9D"/>
    <w:rsid w:val="00FD7FB3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  <w:style w:type="paragraph" w:customStyle="1" w:styleId="paragraph">
    <w:name w:val="paragraph"/>
    <w:basedOn w:val="Standard"/>
    <w:rsid w:val="00B1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106E9"/>
  </w:style>
  <w:style w:type="character" w:customStyle="1" w:styleId="tabchar">
    <w:name w:val="tabchar"/>
    <w:basedOn w:val="Absatz-Standardschriftart"/>
    <w:rsid w:val="00B106E9"/>
  </w:style>
  <w:style w:type="character" w:customStyle="1" w:styleId="eop">
    <w:name w:val="eop"/>
    <w:basedOn w:val="Absatz-Standardschriftart"/>
    <w:rsid w:val="00B1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980FC-38D1-495A-B93E-861EA957922A}"/>
</file>

<file path=customXml/itemProps3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4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9</cp:revision>
  <cp:lastPrinted>2019-10-01T07:52:00Z</cp:lastPrinted>
  <dcterms:created xsi:type="dcterms:W3CDTF">2023-09-20T06:01:00Z</dcterms:created>
  <dcterms:modified xsi:type="dcterms:W3CDTF">2024-03-08T12:00:00Z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